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59" w:rsidRPr="00323336" w:rsidRDefault="00B847D5" w:rsidP="00323336">
      <w:pPr>
        <w:widowControl/>
        <w:spacing w:line="480" w:lineRule="exact"/>
        <w:jc w:val="center"/>
        <w:rPr>
          <w:rFonts w:asciiTheme="minorEastAsia" w:hAnsiTheme="minorEastAsia" w:cs="宋体"/>
          <w:b/>
          <w:bCs/>
          <w:color w:val="000000"/>
          <w:spacing w:val="10"/>
          <w:kern w:val="28"/>
          <w:sz w:val="28"/>
          <w:szCs w:val="28"/>
        </w:rPr>
      </w:pPr>
      <w:r w:rsidRPr="00B847D5">
        <w:rPr>
          <w:rFonts w:asciiTheme="minorEastAsia" w:hAnsiTheme="minorEastAsia" w:cs="宋体" w:hint="eastAsia"/>
          <w:b/>
          <w:bCs/>
          <w:color w:val="000000"/>
          <w:spacing w:val="10"/>
          <w:kern w:val="28"/>
          <w:sz w:val="28"/>
          <w:szCs w:val="28"/>
        </w:rPr>
        <w:t>关于申报2014年度芜湖市第一批专利资助的通知</w:t>
      </w:r>
    </w:p>
    <w:p w:rsidR="00323336" w:rsidRDefault="00323336" w:rsidP="00323336">
      <w:pPr>
        <w:widowControl/>
        <w:spacing w:line="480" w:lineRule="exact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各相关单位：</w:t>
      </w:r>
    </w:p>
    <w:p w:rsidR="00323336" w:rsidRDefault="00323336" w:rsidP="00323336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根据</w:t>
      </w:r>
      <w:r w:rsid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芜湖市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专利资助</w:t>
      </w:r>
      <w:r w:rsid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相关管理办法规定，2014年度芜湖市第一批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专利资助申报工作</w:t>
      </w:r>
      <w:r w:rsid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已启动，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现将</w:t>
      </w:r>
      <w:r w:rsid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学校相关工作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通知如下：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 xml:space="preserve"> </w:t>
      </w:r>
    </w:p>
    <w:p w:rsidR="00323336" w:rsidRDefault="00323336" w:rsidP="00323336">
      <w:pPr>
        <w:widowControl/>
        <w:spacing w:line="480" w:lineRule="exact"/>
        <w:jc w:val="left"/>
        <w:rPr>
          <w:rFonts w:asciiTheme="minorEastAsia" w:hAnsiTheme="minorEastAsia" w:cs="宋体"/>
          <w:b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一、</w:t>
      </w:r>
      <w:r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资助对象及标准</w:t>
      </w:r>
    </w:p>
    <w:p w:rsidR="00B847D5" w:rsidRPr="00B847D5" w:rsidRDefault="00B847D5" w:rsidP="00B847D5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.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201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4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年1月1日至201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4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年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6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月3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0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日期间进入实质性审查的中国发明专利；授权的中国发明专利和国外发明专利。</w:t>
      </w:r>
    </w:p>
    <w:p w:rsidR="00B847D5" w:rsidRDefault="00B847D5" w:rsidP="00B847D5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2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.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201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4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年1月1日至201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4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年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6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月3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0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日期间授权的中国实用新型专利和中国外观设计专利。</w:t>
      </w:r>
    </w:p>
    <w:p w:rsidR="00323336" w:rsidRDefault="00323336" w:rsidP="00323336">
      <w:pPr>
        <w:widowControl/>
        <w:spacing w:line="480" w:lineRule="exact"/>
        <w:jc w:val="left"/>
        <w:rPr>
          <w:rFonts w:asciiTheme="minorEastAsia" w:hAnsiTheme="minorEastAsia" w:cs="宋体"/>
          <w:b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二、申报材料</w:t>
      </w:r>
    </w:p>
    <w:p w:rsidR="00B847D5" w:rsidRDefault="00B847D5" w:rsidP="00B847D5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1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.</w:t>
      </w:r>
      <w:r w:rsidR="007515F0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中国发明专利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、</w:t>
      </w:r>
      <w:r w:rsidR="007515F0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实用新型、外观设计专利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授权证书原件扫描件（</w:t>
      </w:r>
      <w:r w:rsidR="007515F0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只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要求扫描</w:t>
      </w:r>
      <w:r w:rsidR="007515F0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第一页和第二页）；</w:t>
      </w:r>
      <w:r w:rsidR="007515F0">
        <w:rPr>
          <w:rFonts w:asciiTheme="minorEastAsia" w:hAnsiTheme="minorEastAsia" w:cs="宋体"/>
          <w:spacing w:val="10"/>
          <w:kern w:val="28"/>
          <w:sz w:val="28"/>
          <w:szCs w:val="28"/>
        </w:rPr>
        <w:t xml:space="preserve"> </w:t>
      </w:r>
    </w:p>
    <w:p w:rsidR="00E974AA" w:rsidRPr="00B847D5" w:rsidRDefault="00B847D5" w:rsidP="00E974AA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2.</w:t>
      </w:r>
      <w:r w:rsidR="007515F0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中国发明专利实审通知书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原件扫描件；</w:t>
      </w:r>
    </w:p>
    <w:p w:rsidR="00B847D5" w:rsidRPr="00B847D5" w:rsidRDefault="00B847D5" w:rsidP="00B847D5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3.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授权的中国发明专利</w:t>
      </w:r>
      <w:r w:rsidR="00656317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2014年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实际缴纳年费的缴费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收据扫描</w:t>
      </w: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件</w:t>
      </w:r>
      <w:r w:rsidR="00656317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(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仅</w:t>
      </w:r>
      <w:r w:rsidR="00656317" w:rsidRPr="00656317">
        <w:rPr>
          <w:rFonts w:asciiTheme="minorEastAsia" w:hAnsiTheme="minorEastAsia" w:cs="宋体"/>
          <w:spacing w:val="10"/>
          <w:kern w:val="28"/>
          <w:sz w:val="28"/>
          <w:szCs w:val="28"/>
        </w:rPr>
        <w:t>自授予当年至第6年实际缴纳年费</w:t>
      </w:r>
      <w:r w:rsidR="00656317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予以</w:t>
      </w:r>
      <w:r w:rsidR="00656317" w:rsidRPr="00656317">
        <w:rPr>
          <w:rFonts w:asciiTheme="minorEastAsia" w:hAnsiTheme="minorEastAsia" w:cs="宋体"/>
          <w:spacing w:val="10"/>
          <w:kern w:val="28"/>
          <w:sz w:val="28"/>
          <w:szCs w:val="28"/>
        </w:rPr>
        <w:t>资助</w:t>
      </w:r>
      <w:r w:rsidR="00656317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)。</w:t>
      </w:r>
    </w:p>
    <w:p w:rsidR="00B847D5" w:rsidRPr="00B847D5" w:rsidRDefault="00E974AA" w:rsidP="00B847D5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以上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材料</w:t>
      </w:r>
      <w:r w:rsidR="00B847D5" w:rsidRPr="00B847D5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原件核实后退回，复印件要求一式两份。</w:t>
      </w:r>
    </w:p>
    <w:p w:rsidR="00E974AA" w:rsidRDefault="00323336" w:rsidP="00E974AA">
      <w:pPr>
        <w:widowControl/>
        <w:spacing w:line="480" w:lineRule="exact"/>
        <w:jc w:val="left"/>
        <w:rPr>
          <w:rFonts w:asciiTheme="minorEastAsia" w:hAnsiTheme="minorEastAsia" w:cs="宋体"/>
          <w:b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三、相关要求</w:t>
      </w:r>
    </w:p>
    <w:p w:rsidR="00E974AA" w:rsidRDefault="00B847D5" w:rsidP="00E974AA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为方便教师，相关材料科研处平时已做备份，附件中是科研处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已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备案的符合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本次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专利资助的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相关信息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一览表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，</w:t>
      </w:r>
      <w:r w:rsidR="00E974AA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表中已有的专利，教师无需</w:t>
      </w:r>
      <w:r w:rsidR="00E974AA" w:rsidRPr="00E974AA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提供材料。</w:t>
      </w:r>
    </w:p>
    <w:p w:rsidR="00323336" w:rsidRPr="00E974AA" w:rsidRDefault="00323336" w:rsidP="00E974AA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b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请各相关单位及时通知教师</w:t>
      </w:r>
      <w:r w:rsidR="00E974AA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认真核对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，</w:t>
      </w:r>
      <w:r w:rsidR="00E974AA" w:rsidRPr="00E974AA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如有疑问或补充，</w:t>
      </w:r>
      <w:r w:rsidR="007515F0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尤其是发明专利年费缴费收据，</w:t>
      </w:r>
      <w:r w:rsidR="00E974AA" w:rsidRPr="00E974AA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请及时与科研处联系，并于2014年6月25日（周三）前补交材料。逾期的，芜湖市将不再受理。</w:t>
      </w:r>
    </w:p>
    <w:p w:rsidR="00323336" w:rsidRPr="00323336" w:rsidRDefault="00323336" w:rsidP="00323336">
      <w:pPr>
        <w:widowControl/>
        <w:spacing w:line="480" w:lineRule="exact"/>
        <w:jc w:val="left"/>
        <w:rPr>
          <w:rFonts w:asciiTheme="minorEastAsia" w:hAnsiTheme="minorEastAsia" w:cs="宋体"/>
          <w:b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b/>
          <w:spacing w:val="10"/>
          <w:kern w:val="28"/>
          <w:sz w:val="28"/>
          <w:szCs w:val="28"/>
        </w:rPr>
        <w:t>四、联系方式</w:t>
      </w:r>
    </w:p>
    <w:p w:rsidR="00323336" w:rsidRPr="00323336" w:rsidRDefault="00323336" w:rsidP="00323336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联系人：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沈炎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，电话：1385533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3148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,邮箱：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bandit233@163.</w:t>
      </w: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com</w:t>
      </w:r>
    </w:p>
    <w:p w:rsidR="00323336" w:rsidRPr="00323336" w:rsidRDefault="00323336" w:rsidP="00323336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特此通知。</w:t>
      </w:r>
    </w:p>
    <w:p w:rsidR="00323336" w:rsidRPr="00323336" w:rsidRDefault="00323336" w:rsidP="00323336">
      <w:pPr>
        <w:widowControl/>
        <w:spacing w:line="480" w:lineRule="exact"/>
        <w:ind w:firstLineChars="200" w:firstLine="60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</w:p>
    <w:p w:rsidR="00323336" w:rsidRPr="00323336" w:rsidRDefault="00323336" w:rsidP="00323336">
      <w:pPr>
        <w:widowControl/>
        <w:spacing w:line="480" w:lineRule="exact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附件：</w:t>
      </w:r>
      <w:r w:rsidR="00E974AA" w:rsidRPr="00323336">
        <w:rPr>
          <w:rFonts w:asciiTheme="minorEastAsia" w:hAnsiTheme="minorEastAsia" w:cs="宋体"/>
          <w:spacing w:val="10"/>
          <w:kern w:val="28"/>
          <w:sz w:val="28"/>
          <w:szCs w:val="28"/>
        </w:rPr>
        <w:t xml:space="preserve"> </w:t>
      </w:r>
    </w:p>
    <w:p w:rsidR="00323336" w:rsidRPr="00323336" w:rsidRDefault="00323336" w:rsidP="00323336">
      <w:pPr>
        <w:widowControl/>
        <w:spacing w:line="480" w:lineRule="exact"/>
        <w:ind w:left="5460" w:firstLine="42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科研处</w:t>
      </w:r>
    </w:p>
    <w:p w:rsidR="000F6C75" w:rsidRPr="00323336" w:rsidRDefault="00E974AA" w:rsidP="000F3D98">
      <w:pPr>
        <w:widowControl/>
        <w:spacing w:line="480" w:lineRule="exact"/>
        <w:ind w:left="4200" w:firstLine="420"/>
        <w:jc w:val="left"/>
        <w:rPr>
          <w:rFonts w:asciiTheme="minorEastAsia" w:hAnsiTheme="minorEastAsia" w:cs="宋体"/>
          <w:spacing w:val="10"/>
          <w:kern w:val="28"/>
          <w:sz w:val="28"/>
          <w:szCs w:val="28"/>
        </w:rPr>
      </w:pP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lastRenderedPageBreak/>
        <w:t>2014</w:t>
      </w:r>
      <w:r w:rsidR="00323336"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年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6</w:t>
      </w:r>
      <w:r w:rsidR="00323336"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月</w:t>
      </w:r>
      <w:r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1</w:t>
      </w:r>
      <w:r w:rsidR="007515F0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3</w:t>
      </w:r>
      <w:r w:rsidR="00323336" w:rsidRPr="00323336">
        <w:rPr>
          <w:rFonts w:asciiTheme="minorEastAsia" w:hAnsiTheme="minorEastAsia" w:cs="宋体" w:hint="eastAsia"/>
          <w:spacing w:val="10"/>
          <w:kern w:val="28"/>
          <w:sz w:val="28"/>
          <w:szCs w:val="28"/>
        </w:rPr>
        <w:t>日</w:t>
      </w:r>
    </w:p>
    <w:sectPr w:rsidR="000F6C75" w:rsidRPr="00323336" w:rsidSect="000F6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DC1" w:rsidRDefault="00715DC1" w:rsidP="00271A59">
      <w:r>
        <w:separator/>
      </w:r>
    </w:p>
  </w:endnote>
  <w:endnote w:type="continuationSeparator" w:id="0">
    <w:p w:rsidR="00715DC1" w:rsidRDefault="00715DC1" w:rsidP="0027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DC1" w:rsidRDefault="00715DC1" w:rsidP="00271A59">
      <w:r>
        <w:separator/>
      </w:r>
    </w:p>
  </w:footnote>
  <w:footnote w:type="continuationSeparator" w:id="0">
    <w:p w:rsidR="00715DC1" w:rsidRDefault="00715DC1" w:rsidP="00271A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A59"/>
    <w:rsid w:val="000F3D98"/>
    <w:rsid w:val="000F6C75"/>
    <w:rsid w:val="00127821"/>
    <w:rsid w:val="0022011B"/>
    <w:rsid w:val="00271A59"/>
    <w:rsid w:val="00323336"/>
    <w:rsid w:val="00543392"/>
    <w:rsid w:val="00656317"/>
    <w:rsid w:val="00687A73"/>
    <w:rsid w:val="00715DC1"/>
    <w:rsid w:val="007515F0"/>
    <w:rsid w:val="0085605D"/>
    <w:rsid w:val="009449DA"/>
    <w:rsid w:val="00994059"/>
    <w:rsid w:val="00B847D5"/>
    <w:rsid w:val="00BF1453"/>
    <w:rsid w:val="00C22A66"/>
    <w:rsid w:val="00C34E23"/>
    <w:rsid w:val="00E974AA"/>
    <w:rsid w:val="00FF4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A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A59"/>
    <w:rPr>
      <w:sz w:val="18"/>
      <w:szCs w:val="18"/>
    </w:rPr>
  </w:style>
  <w:style w:type="character" w:customStyle="1" w:styleId="style10">
    <w:name w:val="style10"/>
    <w:basedOn w:val="a0"/>
    <w:rsid w:val="00271A59"/>
  </w:style>
  <w:style w:type="character" w:styleId="a5">
    <w:name w:val="Hyperlink"/>
    <w:basedOn w:val="a0"/>
    <w:uiPriority w:val="99"/>
    <w:semiHidden/>
    <w:unhideWhenUsed/>
    <w:rsid w:val="00271A5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71A5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71A5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3233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47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87</Words>
  <Characters>499</Characters>
  <Application>Microsoft Office Word</Application>
  <DocSecurity>0</DocSecurity>
  <Lines>4</Lines>
  <Paragraphs>1</Paragraphs>
  <ScaleCrop>false</ScaleCrop>
  <Company>微软中国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2014-02-13T02:01:00Z</dcterms:created>
  <dcterms:modified xsi:type="dcterms:W3CDTF">2014-06-13T07:12:00Z</dcterms:modified>
</cp:coreProperties>
</file>